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OES PTO </w:t>
      </w:r>
    </w:p>
    <w:p w:rsidR="00000000" w:rsidDel="00000000" w:rsidP="00000000" w:rsidRDefault="00000000" w:rsidRPr="00000000" w14:paraId="00000002">
      <w:pPr>
        <w:jc w:val="center"/>
        <w:rPr>
          <w:b w:val="1"/>
        </w:rPr>
      </w:pPr>
      <w:r w:rsidDel="00000000" w:rsidR="00000000" w:rsidRPr="00000000">
        <w:rPr>
          <w:b w:val="1"/>
          <w:rtl w:val="0"/>
        </w:rPr>
        <w:t xml:space="preserve">Minutes for September 23, 2020</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Welcome &amp; Introduction of Officers:  Jess Marshall &amp; Michele Hildebrand-Co-Presidents, Jeannette Blaustein -Vice-President, Janet Blanco-Treasurer, Aimee Aubry-Secretary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Foundation Update (</w:t>
      </w:r>
      <w:hyperlink r:id="rId6">
        <w:r w:rsidDel="00000000" w:rsidR="00000000" w:rsidRPr="00000000">
          <w:rPr>
            <w:b w:val="1"/>
            <w:color w:val="1155cc"/>
            <w:u w:val="single"/>
            <w:rtl w:val="0"/>
          </w:rPr>
          <w:t xml:space="preserve">www.CapeCharterFoundation.org</w:t>
        </w:r>
      </w:hyperlink>
      <w:r w:rsidDel="00000000" w:rsidR="00000000" w:rsidRPr="00000000">
        <w:rPr>
          <w:b w:val="1"/>
          <w:rtl w:val="0"/>
        </w:rPr>
        <w:t xml:space="preserve">):</w:t>
      </w:r>
    </w:p>
    <w:p w:rsidR="00000000" w:rsidDel="00000000" w:rsidP="00000000" w:rsidRDefault="00000000" w:rsidRPr="00000000" w14:paraId="00000007">
      <w:pPr>
        <w:rPr/>
      </w:pPr>
      <w:r w:rsidDel="00000000" w:rsidR="00000000" w:rsidRPr="00000000">
        <w:rPr>
          <w:rtl w:val="0"/>
        </w:rPr>
        <w:t xml:space="preserve">Samantha Richardson indicated the Foundation had their first meeting and a budget had been set. They have $8,000 in grant money that needs to be spent by 12/31; the grant portal is open and ready for teachers to apply. MaryBeth Grecsek said she would send an email out to the teachers reminding them to apply. Samantha discussed this years’ events. Rally on the Green will be held on 4/17; they will definitely have golf and an auction; other events are TBD. Clubs can put together baskets to donate to the auction and will receive 100% of money raised less fees. There will be no flashback dance this year. Other topics included social media efforts on Friends of the Foundation (Facebook group) and t-shirt sales. Next foundation meeting is 10/19 where they will review the grants.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Smile.Amazon.com:</w:t>
      </w:r>
      <w:r w:rsidDel="00000000" w:rsidR="00000000" w:rsidRPr="00000000">
        <w:rPr>
          <w:rtl w:val="0"/>
        </w:rPr>
        <w:t xml:space="preserve">  Go to your Amazon Account and assign Cape Coral Municipal Charter School Foundation as your foundation to support.  Same login, same password, same account that you normally use and 5% of every order that you do goes towards our Foundation to support our four schools.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Guest Speaker: </w:t>
      </w:r>
      <w:r w:rsidDel="00000000" w:rsidR="00000000" w:rsidRPr="00000000">
        <w:rPr>
          <w:rtl w:val="0"/>
        </w:rPr>
        <w:t xml:space="preserve"> </w:t>
      </w:r>
      <w:r w:rsidDel="00000000" w:rsidR="00000000" w:rsidRPr="00000000">
        <w:rPr>
          <w:b w:val="1"/>
          <w:rtl w:val="0"/>
        </w:rPr>
        <w:t xml:space="preserve">Boosterthon</w:t>
      </w: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Our client care consultant from Boosterthon, Brittani Merrick, spoke about this years’ event. Theme is Dance Fit. Kick off is Tuesday 9/29. They will prepare a custom film for the school. There are six team days; students will learn about character via student athlete interviews. The day of the event the students will have a 35 minute guided dance activity. Funds will go towards new technology, staff appreciation and school improvements.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Staff of the week program:</w:t>
      </w:r>
      <w:r w:rsidDel="00000000" w:rsidR="00000000" w:rsidRPr="00000000">
        <w:rPr>
          <w:rtl w:val="0"/>
        </w:rPr>
        <w:t xml:space="preserve"> New program starting to show some love to our Oasis teachers and staff.   Monday morning a reminder will go out for nominations. Students, staff and parents can make nominations throughout the week. The winner is randomly selected and announced on Friday.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President’s Report:</w:t>
      </w:r>
    </w:p>
    <w:p w:rsidR="00000000" w:rsidDel="00000000" w:rsidP="00000000" w:rsidRDefault="00000000" w:rsidRPr="00000000" w14:paraId="00000011">
      <w:pPr>
        <w:rPr/>
      </w:pPr>
      <w:r w:rsidDel="00000000" w:rsidR="00000000" w:rsidRPr="00000000">
        <w:rPr>
          <w:rtl w:val="0"/>
        </w:rPr>
        <w:t xml:space="preserve">Michele Hildebrand discussed Past Events. The Welcome Back staff luncheon from FireHouse Subs led by Michele was a huge success. MIchele also reported that the Smencils fundraiser was also very successful; all pens/pencils were sold out and there were only a handful of items left.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New Business</w:t>
      </w:r>
    </w:p>
    <w:p w:rsidR="00000000" w:rsidDel="00000000" w:rsidP="00000000" w:rsidRDefault="00000000" w:rsidRPr="00000000" w14:paraId="00000014">
      <w:pPr>
        <w:rPr/>
      </w:pPr>
      <w:r w:rsidDel="00000000" w:rsidR="00000000" w:rsidRPr="00000000">
        <w:rPr>
          <w:rtl w:val="0"/>
        </w:rPr>
        <w:t xml:space="preserve">Vote for new secretary Aimee Aubry. Michele discussed the open position for PTO Secretary. The position was posted and there was only one applicant, Aimee Aubry. Michele asked for a vote. Samantha Richardson made the motion; Katie Keezer seconded. </w:t>
      </w:r>
    </w:p>
    <w:p w:rsidR="00000000" w:rsidDel="00000000" w:rsidP="00000000" w:rsidRDefault="00000000" w:rsidRPr="00000000" w14:paraId="00000015">
      <w:pPr>
        <w:rPr>
          <w:b w:val="1"/>
        </w:rPr>
      </w:pPr>
      <w:r w:rsidDel="00000000" w:rsidR="00000000" w:rsidRPr="00000000">
        <w:rPr>
          <w:b w:val="1"/>
          <w:rtl w:val="0"/>
        </w:rPr>
        <w:t xml:space="preserve">Communication </w:t>
      </w:r>
    </w:p>
    <w:p w:rsidR="00000000" w:rsidDel="00000000" w:rsidP="00000000" w:rsidRDefault="00000000" w:rsidRPr="00000000" w14:paraId="00000016">
      <w:pPr>
        <w:rPr/>
      </w:pPr>
      <w:r w:rsidDel="00000000" w:rsidR="00000000" w:rsidRPr="00000000">
        <w:rPr>
          <w:rtl w:val="0"/>
        </w:rPr>
        <w:t xml:space="preserve">Facebook- OES Families, please “Like” us</w:t>
      </w:r>
    </w:p>
    <w:p w:rsidR="00000000" w:rsidDel="00000000" w:rsidP="00000000" w:rsidRDefault="00000000" w:rsidRPr="00000000" w14:paraId="00000017">
      <w:pPr>
        <w:rPr/>
      </w:pPr>
      <w:r w:rsidDel="00000000" w:rsidR="00000000" w:rsidRPr="00000000">
        <w:rPr>
          <w:rtl w:val="0"/>
        </w:rPr>
        <w:t xml:space="preserve">Parent Square and Panther Press</w:t>
      </w:r>
    </w:p>
    <w:p w:rsidR="00000000" w:rsidDel="00000000" w:rsidP="00000000" w:rsidRDefault="00000000" w:rsidRPr="00000000" w14:paraId="00000018">
      <w:pPr>
        <w:rPr/>
      </w:pPr>
      <w:r w:rsidDel="00000000" w:rsidR="00000000" w:rsidRPr="00000000">
        <w:rPr>
          <w:rtl w:val="0"/>
        </w:rPr>
        <w:t xml:space="preserve">PTO Rocks on the website</w:t>
      </w:r>
    </w:p>
    <w:p w:rsidR="00000000" w:rsidDel="00000000" w:rsidP="00000000" w:rsidRDefault="00000000" w:rsidRPr="00000000" w14:paraId="00000019">
      <w:pPr>
        <w:rPr/>
      </w:pPr>
      <w:r w:rsidDel="00000000" w:rsidR="00000000" w:rsidRPr="00000000">
        <w:rPr>
          <w:rtl w:val="0"/>
        </w:rPr>
        <w:t xml:space="preserve">Administration school Facebook page--Oasis Elementary South</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Spirit Shirts for Sale</w:t>
      </w:r>
    </w:p>
    <w:p w:rsidR="00000000" w:rsidDel="00000000" w:rsidP="00000000" w:rsidRDefault="00000000" w:rsidRPr="00000000" w14:paraId="0000001C">
      <w:pPr>
        <w:rPr/>
      </w:pPr>
      <w:r w:rsidDel="00000000" w:rsidR="00000000" w:rsidRPr="00000000">
        <w:rPr>
          <w:rtl w:val="0"/>
        </w:rPr>
        <w:t xml:space="preserve">Teacher/Staff Appreciation: How the PTO plans to provide a little extra love and why.</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Upcoming Event:</w:t>
      </w:r>
    </w:p>
    <w:p w:rsidR="00000000" w:rsidDel="00000000" w:rsidP="00000000" w:rsidRDefault="00000000" w:rsidRPr="00000000" w14:paraId="0000001F">
      <w:pPr>
        <w:rPr/>
      </w:pPr>
      <w:r w:rsidDel="00000000" w:rsidR="00000000" w:rsidRPr="00000000">
        <w:rPr>
          <w:rtl w:val="0"/>
        </w:rPr>
        <w:t xml:space="preserve">Booster Thon  Sports City Dance Fit Challenge on September 29th, Our BIG fundraiser!</w:t>
      </w:r>
    </w:p>
    <w:p w:rsidR="00000000" w:rsidDel="00000000" w:rsidP="00000000" w:rsidRDefault="00000000" w:rsidRPr="00000000" w14:paraId="00000020">
      <w:pPr>
        <w:rPr/>
      </w:pPr>
      <w:r w:rsidDel="00000000" w:rsidR="00000000" w:rsidRPr="00000000">
        <w:rPr>
          <w:rtl w:val="0"/>
        </w:rPr>
        <w:t xml:space="preserve">Box Top going digital! Download the app, add our school and scan receipts</w:t>
      </w:r>
    </w:p>
    <w:p w:rsidR="00000000" w:rsidDel="00000000" w:rsidP="00000000" w:rsidRDefault="00000000" w:rsidRPr="00000000" w14:paraId="00000021">
      <w:pPr>
        <w:rPr/>
      </w:pPr>
      <w:r w:rsidDel="00000000" w:rsidR="00000000" w:rsidRPr="00000000">
        <w:rPr>
          <w:rtl w:val="0"/>
        </w:rPr>
        <w:t xml:space="preserve">Restaurant Cards can be purchased for $10.00 all year. Originally we were going to cut this off on Sept 25th but have decided to leave this open for the year.</w:t>
      </w:r>
    </w:p>
    <w:p w:rsidR="00000000" w:rsidDel="00000000" w:rsidP="00000000" w:rsidRDefault="00000000" w:rsidRPr="00000000" w14:paraId="00000022">
      <w:pPr>
        <w:rPr/>
      </w:pPr>
      <w:r w:rsidDel="00000000" w:rsidR="00000000" w:rsidRPr="00000000">
        <w:rPr>
          <w:rtl w:val="0"/>
        </w:rPr>
        <w:t xml:space="preserve">Oct Virtual Event:   Pumpkin Decorating contest &amp; PTO Story Video. Pumpkins will be posted to Facebook for votes. Winner categories will be broken up by grade; K-1, 2-3, and 4-5. There will also be a prize for the teacher with the most student submissions.</w:t>
      </w:r>
    </w:p>
    <w:p w:rsidR="00000000" w:rsidDel="00000000" w:rsidP="00000000" w:rsidRDefault="00000000" w:rsidRPr="00000000" w14:paraId="00000023">
      <w:pPr>
        <w:rPr/>
      </w:pPr>
      <w:r w:rsidDel="00000000" w:rsidR="00000000" w:rsidRPr="00000000">
        <w:rPr>
          <w:rtl w:val="0"/>
        </w:rPr>
        <w:t xml:space="preserve">Nov &amp; Dec Virtual Events: Frosty’s Factory Virtual first part of December</w:t>
      </w:r>
    </w:p>
    <w:p w:rsidR="00000000" w:rsidDel="00000000" w:rsidP="00000000" w:rsidRDefault="00000000" w:rsidRPr="00000000" w14:paraId="00000024">
      <w:pPr>
        <w:rPr/>
      </w:pPr>
      <w:r w:rsidDel="00000000" w:rsidR="00000000" w:rsidRPr="00000000">
        <w:rPr>
          <w:rtl w:val="0"/>
        </w:rPr>
        <w:t xml:space="preserve">Staff Appreciation Breakfast lead by Michele in February.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Treasurer’s Report:</w:t>
      </w:r>
      <w:r w:rsidDel="00000000" w:rsidR="00000000" w:rsidRPr="00000000">
        <w:rPr>
          <w:rtl w:val="0"/>
        </w:rPr>
        <w:t xml:space="preserve">  Approval of 2020-2021 Budget</w:t>
      </w:r>
    </w:p>
    <w:p w:rsidR="00000000" w:rsidDel="00000000" w:rsidP="00000000" w:rsidRDefault="00000000" w:rsidRPr="00000000" w14:paraId="00000027">
      <w:pPr>
        <w:rPr/>
      </w:pPr>
      <w:r w:rsidDel="00000000" w:rsidR="00000000" w:rsidRPr="00000000">
        <w:rPr>
          <w:rtl w:val="0"/>
        </w:rPr>
        <w:t xml:space="preserve">The 2020-21 budget was presented by Janet Blanco. Budget approval motion was made by Carrie Abes and seconded by Katie Keezer. Janet also shared the Treasurer’s Report for September. The current bank balance was $10,064.31 as of 9/23/20. She also noted that they had just completed changing the name on the bank account to match the new school name.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Principal’s Report:</w:t>
      </w:r>
      <w:r w:rsidDel="00000000" w:rsidR="00000000" w:rsidRPr="00000000">
        <w:rPr>
          <w:rtl w:val="0"/>
        </w:rPr>
        <w:t xml:space="preserve">  Ms. Grecsek</w:t>
      </w:r>
    </w:p>
    <w:p w:rsidR="00000000" w:rsidDel="00000000" w:rsidP="00000000" w:rsidRDefault="00000000" w:rsidRPr="00000000" w14:paraId="0000002A">
      <w:pPr>
        <w:rPr/>
      </w:pPr>
      <w:r w:rsidDel="00000000" w:rsidR="00000000" w:rsidRPr="00000000">
        <w:rPr>
          <w:rtl w:val="0"/>
        </w:rPr>
        <w:t xml:space="preserve">Interims will go out 10/2; most likely in electronic form as most parents are used to using Focus. On 10/5 the change request survey will be sent out for parents to elect their instructional model for the second quarter. There was an update to the Illness Policy; congestion/runny nose was added to list of symptoms that may require a student be sent home and/or quarantined for 10 days unless they obtain a doctor's note (e.g. stating it is allergies). She noted the SAC meeting is coming up on 9/30. Ms. Grecsek then introduced Solara Bendezu, the school’s health instructor for this year. Solara discussed the health program she is using. Since the student’s are already receiving a lot of instruction on physical health in light of Covid-19, she is focusing primarily on social, emotional and mental health, classroom community, making everyone feel safe and welcome. She starts her instruction with 3 minutes of mindful breathing and then they do wish wells and celebrations. Wish wells give the students an opportunity to acknowledge someone in their life that may be having a hard time and then the whole class wishes them well. Celebrations focus on wins/positive things that may have happened during the week. They finish the class with a yoga pose to provide mindful movement. She noted that they also spend time doing outside physical activity on some days and other days they do a mini lesson. This block’s lesson is focused on emotions, specifically anger and providing students with cool down tools and how to practice self control. She also stated that they use the mind-up curriculum which parents can find more information on in the weekly Panther Press.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Teachers Report:</w:t>
      </w:r>
      <w:r w:rsidDel="00000000" w:rsidR="00000000" w:rsidRPr="00000000">
        <w:rPr>
          <w:rtl w:val="0"/>
        </w:rPr>
        <w:t xml:space="preserve">  Tiffany Brown K-2 and Heather Santana 3-5</w:t>
      </w:r>
    </w:p>
    <w:p w:rsidR="00000000" w:rsidDel="00000000" w:rsidP="00000000" w:rsidRDefault="00000000" w:rsidRPr="00000000" w14:paraId="0000002D">
      <w:pPr>
        <w:rPr/>
      </w:pPr>
      <w:r w:rsidDel="00000000" w:rsidR="00000000" w:rsidRPr="00000000">
        <w:rPr>
          <w:rtl w:val="0"/>
        </w:rPr>
        <w:t xml:space="preserve">Ms. Brown indicated the kids are doing good and she is reaching out to K-2 teachers for feedback. Ms. Santana also stated the kids are doing good. There was some concern about eating outside early on but they are doing great with it. She also thanked the PTO for the note/treat provided to teachers this week.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Governing Board Report:</w:t>
      </w:r>
      <w:r w:rsidDel="00000000" w:rsidR="00000000" w:rsidRPr="00000000">
        <w:rPr>
          <w:rtl w:val="0"/>
        </w:rPr>
        <w:t xml:space="preserve"> Kristopher Jackson, Elementary School Parent Rep</w:t>
      </w:r>
    </w:p>
    <w:p w:rsidR="00000000" w:rsidDel="00000000" w:rsidP="00000000" w:rsidRDefault="00000000" w:rsidRPr="00000000" w14:paraId="00000030">
      <w:pPr>
        <w:rPr/>
      </w:pPr>
      <w:r w:rsidDel="00000000" w:rsidR="00000000" w:rsidRPr="00000000">
        <w:rPr>
          <w:rtl w:val="0"/>
        </w:rPr>
        <w:t xml:space="preserve">Kris shared his email with the group and invited anyone to reach out. Email address is </w:t>
      </w:r>
      <w:hyperlink r:id="rId7">
        <w:r w:rsidDel="00000000" w:rsidR="00000000" w:rsidRPr="00000000">
          <w:rPr>
            <w:color w:val="1155cc"/>
            <w:u w:val="single"/>
            <w:rtl w:val="0"/>
          </w:rPr>
          <w:t xml:space="preserve">ktj33@hotmail.com</w:t>
        </w:r>
      </w:hyperlink>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Open Discussion:</w:t>
      </w:r>
    </w:p>
    <w:p w:rsidR="00000000" w:rsidDel="00000000" w:rsidP="00000000" w:rsidRDefault="00000000" w:rsidRPr="00000000" w14:paraId="00000033">
      <w:pPr>
        <w:rPr/>
      </w:pPr>
      <w:r w:rsidDel="00000000" w:rsidR="00000000" w:rsidRPr="00000000">
        <w:rPr>
          <w:rtl w:val="0"/>
        </w:rPr>
        <w:t xml:space="preserve">There was only one question from a parent about Boosterthon asking if a flat donation amount was allowed. Michele answered yes that is an option on the donation site.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Next PTO Meeting:</w:t>
      </w:r>
      <w:r w:rsidDel="00000000" w:rsidR="00000000" w:rsidRPr="00000000">
        <w:rPr>
          <w:rtl w:val="0"/>
        </w:rPr>
        <w:t xml:space="preserve"> Thurs, October 22nd; will be on zoom.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Adjournment</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apecharterfoundation.org" TargetMode="External"/><Relationship Id="rId7" Type="http://schemas.openxmlformats.org/officeDocument/2006/relationships/hyperlink" Target="mailto:ktj33@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